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AEE8" w14:textId="04BA5FCC" w:rsidR="0032278D" w:rsidRPr="00CF2770" w:rsidRDefault="001769BA" w:rsidP="00CF2770">
      <w:pPr>
        <w:pStyle w:val="Default"/>
        <w:rPr>
          <w:b/>
          <w:bCs/>
          <w:sz w:val="22"/>
          <w:szCs w:val="22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56246E0E" wp14:editId="1D6E7952">
                <wp:simplePos x="0" y="0"/>
                <wp:positionH relativeFrom="column">
                  <wp:posOffset>-3285155</wp:posOffset>
                </wp:positionH>
                <wp:positionV relativeFrom="paragraph">
                  <wp:posOffset>82885</wp:posOffset>
                </wp:positionV>
                <wp:extent cx="360" cy="360"/>
                <wp:effectExtent l="57150" t="38100" r="38100" b="5715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56246E0E" wp14:editId="1D6E7952">
                <wp:simplePos x="0" y="0"/>
                <wp:positionH relativeFrom="column">
                  <wp:posOffset>-3285155</wp:posOffset>
                </wp:positionH>
                <wp:positionV relativeFrom="paragraph">
                  <wp:posOffset>82885</wp:posOffset>
                </wp:positionV>
                <wp:extent cx="360" cy="360"/>
                <wp:effectExtent l="57150" t="38100" r="38100" b="5715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smo odręczne 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034452E1" wp14:editId="71BE75EA">
                <wp:simplePos x="0" y="0"/>
                <wp:positionH relativeFrom="column">
                  <wp:posOffset>-2698355</wp:posOffset>
                </wp:positionH>
                <wp:positionV relativeFrom="paragraph">
                  <wp:posOffset>3230005</wp:posOffset>
                </wp:positionV>
                <wp:extent cx="360" cy="360"/>
                <wp:effectExtent l="57150" t="38100" r="38100" b="5715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034452E1" wp14:editId="71BE75EA">
                <wp:simplePos x="0" y="0"/>
                <wp:positionH relativeFrom="column">
                  <wp:posOffset>-2698355</wp:posOffset>
                </wp:positionH>
                <wp:positionV relativeFrom="paragraph">
                  <wp:posOffset>3230005</wp:posOffset>
                </wp:positionV>
                <wp:extent cx="360" cy="360"/>
                <wp:effectExtent l="57150" t="38100" r="38100" b="5715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smo odręczne 5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Siatkatabelijasna"/>
        <w:tblW w:w="0" w:type="auto"/>
        <w:tblLook w:val="00A0" w:firstRow="1" w:lastRow="0" w:firstColumn="1" w:lastColumn="0" w:noHBand="0" w:noVBand="0"/>
      </w:tblPr>
      <w:tblGrid>
        <w:gridCol w:w="2902"/>
        <w:gridCol w:w="2256"/>
        <w:gridCol w:w="1596"/>
        <w:gridCol w:w="2708"/>
      </w:tblGrid>
      <w:tr w:rsidR="00DE7C89" w:rsidRPr="00C17C1F" w14:paraId="2BF82FD1" w14:textId="77777777" w:rsidTr="00C17C1F">
        <w:tc>
          <w:tcPr>
            <w:tcW w:w="0" w:type="auto"/>
            <w:gridSpan w:val="4"/>
            <w:shd w:val="clear" w:color="auto" w:fill="D5DCE4" w:themeFill="text2" w:themeFillTint="33"/>
          </w:tcPr>
          <w:p w14:paraId="4F3B2B47" w14:textId="77777777" w:rsidR="00DE7C89" w:rsidRPr="00C17C1F" w:rsidRDefault="00DE7C89" w:rsidP="00DE7C89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ANKIETA DOTYCZĄCA WYMIANY ŹRÓDEŁ CIEPŁA W BUDYNKACH WIELORODZINNYCH</w:t>
            </w:r>
          </w:p>
        </w:tc>
      </w:tr>
      <w:tr w:rsidR="00DE7C89" w:rsidRPr="00C17C1F" w14:paraId="560E8614" w14:textId="77777777" w:rsidTr="00C17C1F">
        <w:tc>
          <w:tcPr>
            <w:tcW w:w="0" w:type="auto"/>
            <w:gridSpan w:val="4"/>
            <w:shd w:val="clear" w:color="auto" w:fill="D5DCE4" w:themeFill="text2" w:themeFillTint="33"/>
          </w:tcPr>
          <w:p w14:paraId="6B4F236A" w14:textId="34345414" w:rsidR="00DE7C89" w:rsidRPr="00C17C1F" w:rsidRDefault="00DE7C89" w:rsidP="00DE7C89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 xml:space="preserve">POTENCJALNY UCZESTNIK PROGRAMU </w:t>
            </w:r>
          </w:p>
        </w:tc>
      </w:tr>
      <w:tr w:rsidR="00DE7C89" w:rsidRPr="00C17C1F" w14:paraId="0F831B4B" w14:textId="77777777" w:rsidTr="00DE7C89">
        <w:tc>
          <w:tcPr>
            <w:tcW w:w="0" w:type="auto"/>
            <w:gridSpan w:val="4"/>
          </w:tcPr>
          <w:p w14:paraId="063A8EC0" w14:textId="1FD63076" w:rsidR="00DE7C89" w:rsidRPr="00C17C1F" w:rsidRDefault="00DE7C89" w:rsidP="007178ED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F60164" w:rsidRPr="00C17C1F" w14:paraId="1E87EBD0" w14:textId="6C763559" w:rsidTr="00C17C1F">
        <w:tc>
          <w:tcPr>
            <w:tcW w:w="4632" w:type="dxa"/>
            <w:gridSpan w:val="2"/>
            <w:shd w:val="clear" w:color="auto" w:fill="D5DCE4" w:themeFill="text2" w:themeFillTint="33"/>
          </w:tcPr>
          <w:p w14:paraId="33BAC0EC" w14:textId="2293481B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Imię:</w:t>
            </w:r>
          </w:p>
        </w:tc>
        <w:tc>
          <w:tcPr>
            <w:tcW w:w="4304" w:type="dxa"/>
            <w:gridSpan w:val="2"/>
            <w:shd w:val="clear" w:color="auto" w:fill="D5DCE4" w:themeFill="text2" w:themeFillTint="33"/>
          </w:tcPr>
          <w:p w14:paraId="0DE998F6" w14:textId="77777777" w:rsidR="00DE7C89" w:rsidRPr="00C17C1F" w:rsidRDefault="00DE7C89" w:rsidP="00DE7C89">
            <w:pPr>
              <w:spacing w:before="240"/>
              <w:ind w:left="362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Nazwisko:</w:t>
            </w:r>
          </w:p>
        </w:tc>
      </w:tr>
      <w:tr w:rsidR="005537F4" w:rsidRPr="00C17C1F" w14:paraId="24DB8576" w14:textId="7079D167" w:rsidTr="00DE7C89">
        <w:tc>
          <w:tcPr>
            <w:tcW w:w="4632" w:type="dxa"/>
            <w:gridSpan w:val="2"/>
          </w:tcPr>
          <w:p w14:paraId="5F6E4860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4" w:type="dxa"/>
            <w:gridSpan w:val="2"/>
          </w:tcPr>
          <w:p w14:paraId="0C6356DB" w14:textId="77777777" w:rsidR="00DE7C89" w:rsidRPr="00C17C1F" w:rsidRDefault="00DE7C89" w:rsidP="00DE7C89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0164" w:rsidRPr="00C17C1F" w14:paraId="352D7DC7" w14:textId="66F1E704" w:rsidTr="00C17C1F">
        <w:tc>
          <w:tcPr>
            <w:tcW w:w="4632" w:type="dxa"/>
            <w:gridSpan w:val="2"/>
            <w:shd w:val="clear" w:color="auto" w:fill="D5DCE4" w:themeFill="text2" w:themeFillTint="33"/>
          </w:tcPr>
          <w:p w14:paraId="149BB9A4" w14:textId="4BC43F34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Miejscowość:</w:t>
            </w:r>
          </w:p>
        </w:tc>
        <w:tc>
          <w:tcPr>
            <w:tcW w:w="4304" w:type="dxa"/>
            <w:gridSpan w:val="2"/>
            <w:shd w:val="clear" w:color="auto" w:fill="D5DCE4" w:themeFill="text2" w:themeFillTint="33"/>
          </w:tcPr>
          <w:p w14:paraId="69386795" w14:textId="77777777" w:rsidR="00DE7C89" w:rsidRPr="00C17C1F" w:rsidRDefault="00DE7C89" w:rsidP="00DE7C89">
            <w:pPr>
              <w:spacing w:before="240"/>
              <w:ind w:left="362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Ulica:</w:t>
            </w:r>
          </w:p>
        </w:tc>
      </w:tr>
      <w:tr w:rsidR="005537F4" w:rsidRPr="00C17C1F" w14:paraId="67E6CD59" w14:textId="541FA886" w:rsidTr="00DE7C89">
        <w:tc>
          <w:tcPr>
            <w:tcW w:w="4632" w:type="dxa"/>
            <w:gridSpan w:val="2"/>
          </w:tcPr>
          <w:p w14:paraId="2D3F13C9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2"/>
          </w:tcPr>
          <w:p w14:paraId="5D90F23F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F60164" w:rsidRPr="00C17C1F" w14:paraId="4893919D" w14:textId="263AF478" w:rsidTr="00C17C1F">
        <w:tc>
          <w:tcPr>
            <w:tcW w:w="4632" w:type="dxa"/>
            <w:gridSpan w:val="2"/>
            <w:shd w:val="clear" w:color="auto" w:fill="D5DCE4" w:themeFill="text2" w:themeFillTint="33"/>
          </w:tcPr>
          <w:p w14:paraId="1C60CC8A" w14:textId="78C3DB9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Nr domu:</w:t>
            </w:r>
          </w:p>
        </w:tc>
        <w:tc>
          <w:tcPr>
            <w:tcW w:w="4304" w:type="dxa"/>
            <w:gridSpan w:val="2"/>
            <w:shd w:val="clear" w:color="auto" w:fill="D5DCE4" w:themeFill="text2" w:themeFillTint="33"/>
          </w:tcPr>
          <w:p w14:paraId="3EC1626E" w14:textId="77777777" w:rsidR="00DE7C89" w:rsidRPr="00C17C1F" w:rsidRDefault="00DE7C89" w:rsidP="00DE7C89">
            <w:pPr>
              <w:spacing w:before="240"/>
              <w:ind w:left="362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 xml:space="preserve">Nr lokalu: </w:t>
            </w:r>
          </w:p>
        </w:tc>
      </w:tr>
      <w:tr w:rsidR="005537F4" w:rsidRPr="00C17C1F" w14:paraId="7C32C929" w14:textId="1C00EE8B" w:rsidTr="00DE7C89">
        <w:tc>
          <w:tcPr>
            <w:tcW w:w="4632" w:type="dxa"/>
            <w:gridSpan w:val="2"/>
          </w:tcPr>
          <w:p w14:paraId="604618D0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4" w:type="dxa"/>
            <w:gridSpan w:val="2"/>
          </w:tcPr>
          <w:p w14:paraId="6ACBFEB8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F60164" w:rsidRPr="00C17C1F" w14:paraId="43883EA7" w14:textId="36FB4D68" w:rsidTr="00C17C1F">
        <w:tc>
          <w:tcPr>
            <w:tcW w:w="4632" w:type="dxa"/>
            <w:gridSpan w:val="2"/>
            <w:shd w:val="clear" w:color="auto" w:fill="D5DCE4" w:themeFill="text2" w:themeFillTint="33"/>
          </w:tcPr>
          <w:p w14:paraId="435C35C9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304" w:type="dxa"/>
            <w:gridSpan w:val="2"/>
          </w:tcPr>
          <w:p w14:paraId="61D55AC2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773FDF9C" w14:textId="77777777" w:rsidTr="00DE7C89">
        <w:tc>
          <w:tcPr>
            <w:tcW w:w="0" w:type="auto"/>
            <w:gridSpan w:val="4"/>
          </w:tcPr>
          <w:p w14:paraId="5CD87651" w14:textId="3A08D7B5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0388E6ED" w14:textId="77777777" w:rsidTr="00C17C1F">
        <w:tc>
          <w:tcPr>
            <w:tcW w:w="0" w:type="auto"/>
            <w:gridSpan w:val="4"/>
            <w:shd w:val="clear" w:color="auto" w:fill="D5DCE4" w:themeFill="text2" w:themeFillTint="33"/>
          </w:tcPr>
          <w:p w14:paraId="687249DF" w14:textId="23E12099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 xml:space="preserve">Tytuł prawny władania nieruchomością: </w:t>
            </w:r>
            <w:r w:rsidR="005537F4">
              <w:rPr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F60164" w:rsidRPr="00C17C1F" w14:paraId="179F789E" w14:textId="6A011D55" w:rsidTr="00DE7C89">
        <w:tc>
          <w:tcPr>
            <w:tcW w:w="2376" w:type="dxa"/>
          </w:tcPr>
          <w:p w14:paraId="045F2A8F" w14:textId="72689AD9" w:rsidR="00DE7C89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Właścici</w:t>
            </w:r>
            <w:r w:rsidR="001E4087">
              <w:rPr>
                <w:b/>
                <w:bCs/>
                <w:sz w:val="24"/>
                <w:szCs w:val="24"/>
              </w:rPr>
              <w:t>el</w:t>
            </w:r>
            <w:r w:rsidR="00F60164">
              <w:rPr>
                <w:b/>
                <w:bCs/>
                <w:sz w:val="24"/>
                <w:szCs w:val="24"/>
              </w:rPr>
              <w:t>/Współwłaściciel</w:t>
            </w:r>
            <w:r w:rsidR="006472EA">
              <w:rPr>
                <w:b/>
                <w:bCs/>
                <w:sz w:val="24"/>
                <w:szCs w:val="24"/>
              </w:rPr>
              <w:t xml:space="preserve"> lokalu w budynku wielorodzinnym znajdującym się na terenie gminy </w:t>
            </w:r>
            <w:r w:rsidR="001E4087">
              <w:rPr>
                <w:b/>
                <w:bCs/>
                <w:sz w:val="24"/>
                <w:szCs w:val="24"/>
              </w:rPr>
              <w:t xml:space="preserve">      </w:t>
            </w:r>
            <w:r w:rsidR="001E4087"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1E408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="001E4087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  <w:p w14:paraId="360FCFB1" w14:textId="59E828CC" w:rsidR="005537F4" w:rsidRPr="00C17C1F" w:rsidRDefault="005537F4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Inna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gridSpan w:val="2"/>
          </w:tcPr>
          <w:p w14:paraId="3B479333" w14:textId="19AFD19D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W</w:t>
            </w:r>
            <w:r w:rsidR="00F60164">
              <w:rPr>
                <w:b/>
                <w:bCs/>
                <w:sz w:val="24"/>
                <w:szCs w:val="24"/>
              </w:rPr>
              <w:t>spólnota mieszkaniowa od 3 do 7 lokali</w:t>
            </w:r>
            <w:r w:rsidR="006472EA">
              <w:rPr>
                <w:b/>
                <w:bCs/>
                <w:sz w:val="24"/>
                <w:szCs w:val="24"/>
              </w:rPr>
              <w:t xml:space="preserve"> znajdująca się na terenie gminy</w:t>
            </w:r>
            <w:r w:rsidR="00D37260">
              <w:rPr>
                <w:b/>
                <w:bCs/>
                <w:sz w:val="24"/>
                <w:szCs w:val="24"/>
              </w:rPr>
              <w:t xml:space="preserve">   </w:t>
            </w:r>
            <w:r w:rsidR="001E4087"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1E408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="001E4087"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708" w:type="dxa"/>
          </w:tcPr>
          <w:p w14:paraId="47CF306D" w14:textId="75A5EE46" w:rsidR="00DE7C89" w:rsidRPr="00C17C1F" w:rsidRDefault="00F60164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Najemca lokalu mieszkalnego stanowiącego własność gminy</w:t>
            </w:r>
            <w:r w:rsidR="00DE7C89" w:rsidRPr="00C17C1F">
              <w:rPr>
                <w:b/>
                <w:bCs/>
                <w:sz w:val="24"/>
                <w:szCs w:val="24"/>
              </w:rPr>
              <w:t xml:space="preserve"> </w:t>
            </w:r>
            <w:r w:rsidR="00D37260">
              <w:rPr>
                <w:b/>
                <w:bCs/>
                <w:sz w:val="24"/>
                <w:szCs w:val="24"/>
              </w:rPr>
              <w:t xml:space="preserve">  </w:t>
            </w:r>
            <w:r w:rsidR="001E4087"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1E408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="001E4087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2BCB48BC" w14:textId="306C2455" w:rsidR="0029473E" w:rsidRDefault="0029473E" w:rsidP="0029473E">
      <w:pPr>
        <w:jc w:val="center"/>
        <w:rPr>
          <w:b/>
          <w:bCs/>
          <w:sz w:val="24"/>
          <w:szCs w:val="24"/>
        </w:rPr>
      </w:pPr>
    </w:p>
    <w:p w14:paraId="55CF76BE" w14:textId="29AF1C2E" w:rsidR="00DE7C89" w:rsidRPr="0029473E" w:rsidRDefault="0060166F" w:rsidP="0029473E">
      <w:pPr>
        <w:jc w:val="center"/>
        <w:rPr>
          <w:b/>
          <w:bCs/>
          <w:sz w:val="24"/>
          <w:szCs w:val="24"/>
        </w:rPr>
      </w:pPr>
      <w:r w:rsidRPr="0029473E">
        <w:rPr>
          <w:b/>
          <w:bCs/>
          <w:sz w:val="24"/>
          <w:szCs w:val="24"/>
        </w:rPr>
        <w:t>DANE O BUDYNKU</w:t>
      </w:r>
      <w:r>
        <w:rPr>
          <w:b/>
          <w:bCs/>
          <w:sz w:val="24"/>
          <w:szCs w:val="24"/>
        </w:rPr>
        <w:t>:</w:t>
      </w:r>
    </w:p>
    <w:tbl>
      <w:tblPr>
        <w:tblStyle w:val="Siatkatabelijasna"/>
        <w:tblW w:w="0" w:type="auto"/>
        <w:tblLook w:val="00A0" w:firstRow="1" w:lastRow="0" w:firstColumn="1" w:lastColumn="0" w:noHBand="0" w:noVBand="0"/>
      </w:tblPr>
      <w:tblGrid>
        <w:gridCol w:w="9493"/>
      </w:tblGrid>
      <w:tr w:rsidR="00DE7C89" w:rsidRPr="00C17C1F" w14:paraId="49E51A77" w14:textId="77777777" w:rsidTr="00E66A96">
        <w:tc>
          <w:tcPr>
            <w:tcW w:w="9493" w:type="dxa"/>
            <w:shd w:val="clear" w:color="auto" w:fill="D5DCE4" w:themeFill="text2" w:themeFillTint="33"/>
          </w:tcPr>
          <w:p w14:paraId="5E645386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Rok budowy budynku:</w:t>
            </w:r>
          </w:p>
        </w:tc>
      </w:tr>
      <w:tr w:rsidR="00DE7C89" w:rsidRPr="00C17C1F" w14:paraId="10F7F016" w14:textId="77777777" w:rsidTr="00E66A96">
        <w:tc>
          <w:tcPr>
            <w:tcW w:w="9493" w:type="dxa"/>
          </w:tcPr>
          <w:p w14:paraId="75351873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409DC981" w14:textId="77777777" w:rsidTr="00E66A96">
        <w:tc>
          <w:tcPr>
            <w:tcW w:w="9493" w:type="dxa"/>
            <w:shd w:val="clear" w:color="auto" w:fill="D5DCE4" w:themeFill="text2" w:themeFillTint="33"/>
          </w:tcPr>
          <w:p w14:paraId="12C23CA9" w14:textId="65466487" w:rsidR="00DE7C89" w:rsidRPr="00C17C1F" w:rsidRDefault="009110D7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 lokali mieszkalnych w budynku</w:t>
            </w:r>
            <w:r w:rsidR="00F60164">
              <w:rPr>
                <w:b/>
                <w:bCs/>
                <w:sz w:val="24"/>
                <w:szCs w:val="24"/>
              </w:rPr>
              <w:t xml:space="preserve"> (dotyczy wspólnot mieszkaniowych)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E7C89" w:rsidRPr="00C17C1F" w14:paraId="6D6D0CA1" w14:textId="77777777" w:rsidTr="00E66A96">
        <w:tc>
          <w:tcPr>
            <w:tcW w:w="9493" w:type="dxa"/>
          </w:tcPr>
          <w:p w14:paraId="004836DA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57DC1518" w14:textId="77777777" w:rsidTr="00E66A96">
        <w:tc>
          <w:tcPr>
            <w:tcW w:w="9493" w:type="dxa"/>
            <w:shd w:val="clear" w:color="auto" w:fill="D5DCE4" w:themeFill="text2" w:themeFillTint="33"/>
          </w:tcPr>
          <w:p w14:paraId="0B8A689D" w14:textId="51008272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Rok produkcji</w:t>
            </w:r>
            <w:r w:rsidR="00C17C1F">
              <w:rPr>
                <w:b/>
                <w:bCs/>
                <w:sz w:val="24"/>
                <w:szCs w:val="24"/>
              </w:rPr>
              <w:t xml:space="preserve"> posiadanego</w:t>
            </w:r>
            <w:r w:rsidRPr="00C17C1F">
              <w:rPr>
                <w:b/>
                <w:bCs/>
                <w:sz w:val="24"/>
                <w:szCs w:val="24"/>
              </w:rPr>
              <w:t xml:space="preserve"> kotła</w:t>
            </w:r>
            <w:r w:rsidR="00424FC6">
              <w:rPr>
                <w:b/>
                <w:bCs/>
                <w:sz w:val="24"/>
                <w:szCs w:val="24"/>
              </w:rPr>
              <w:t xml:space="preserve"> </w:t>
            </w:r>
            <w:r w:rsidRPr="00C17C1F">
              <w:rPr>
                <w:b/>
                <w:bCs/>
                <w:sz w:val="24"/>
                <w:szCs w:val="24"/>
              </w:rPr>
              <w:t xml:space="preserve">(informacja </w:t>
            </w:r>
            <w:r w:rsidR="00BD4BA4">
              <w:rPr>
                <w:b/>
                <w:bCs/>
                <w:sz w:val="24"/>
                <w:szCs w:val="24"/>
              </w:rPr>
              <w:t>z</w:t>
            </w:r>
            <w:r w:rsidRPr="00C17C1F">
              <w:rPr>
                <w:b/>
                <w:bCs/>
                <w:sz w:val="24"/>
                <w:szCs w:val="24"/>
              </w:rPr>
              <w:t xml:space="preserve"> tablicz</w:t>
            </w:r>
            <w:r w:rsidR="00BD4BA4">
              <w:rPr>
                <w:b/>
                <w:bCs/>
                <w:sz w:val="24"/>
                <w:szCs w:val="24"/>
              </w:rPr>
              <w:t>ki</w:t>
            </w:r>
            <w:r w:rsidRPr="00C17C1F">
              <w:rPr>
                <w:b/>
                <w:bCs/>
                <w:sz w:val="24"/>
                <w:szCs w:val="24"/>
              </w:rPr>
              <w:t xml:space="preserve"> znamionowej):</w:t>
            </w:r>
          </w:p>
        </w:tc>
      </w:tr>
      <w:tr w:rsidR="00DE7C89" w:rsidRPr="00C17C1F" w14:paraId="0260D19E" w14:textId="77777777" w:rsidTr="00E66A96">
        <w:tc>
          <w:tcPr>
            <w:tcW w:w="9493" w:type="dxa"/>
          </w:tcPr>
          <w:p w14:paraId="31220D31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25A5B42A" w14:textId="77777777" w:rsidTr="00E66A96">
        <w:tc>
          <w:tcPr>
            <w:tcW w:w="9493" w:type="dxa"/>
            <w:shd w:val="clear" w:color="auto" w:fill="D5DCE4" w:themeFill="text2" w:themeFillTint="33"/>
          </w:tcPr>
          <w:p w14:paraId="57565272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Preferowane nowe źródło ciepła:</w:t>
            </w:r>
          </w:p>
        </w:tc>
      </w:tr>
      <w:tr w:rsidR="00DE7C89" w:rsidRPr="00C17C1F" w14:paraId="73F555A3" w14:textId="77777777" w:rsidTr="00E66A96">
        <w:trPr>
          <w:trHeight w:val="975"/>
        </w:trPr>
        <w:tc>
          <w:tcPr>
            <w:tcW w:w="9493" w:type="dxa"/>
          </w:tcPr>
          <w:p w14:paraId="3937AABE" w14:textId="1CE4F9D6" w:rsidR="00DE7C89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Pompa ciepła</w:t>
            </w:r>
            <w:r w:rsidRPr="00C17C1F">
              <w:rPr>
                <w:b/>
                <w:bCs/>
                <w:sz w:val="24"/>
                <w:szCs w:val="24"/>
              </w:rPr>
              <w:tab/>
            </w:r>
            <w:r w:rsidRPr="00C17C1F">
              <w:rPr>
                <w:b/>
                <w:bCs/>
                <w:sz w:val="24"/>
                <w:szCs w:val="24"/>
              </w:rPr>
              <w:tab/>
              <w:t>kocioł gazowy</w:t>
            </w:r>
            <w:r w:rsidRPr="00C17C1F">
              <w:rPr>
                <w:b/>
                <w:bCs/>
                <w:sz w:val="24"/>
                <w:szCs w:val="24"/>
              </w:rPr>
              <w:tab/>
            </w:r>
            <w:r w:rsidRPr="00C17C1F">
              <w:rPr>
                <w:b/>
                <w:bCs/>
                <w:sz w:val="24"/>
                <w:szCs w:val="24"/>
              </w:rPr>
              <w:tab/>
              <w:t xml:space="preserve">kocioł na </w:t>
            </w:r>
            <w:proofErr w:type="spellStart"/>
            <w:r w:rsidRPr="00C17C1F">
              <w:rPr>
                <w:b/>
                <w:bCs/>
                <w:sz w:val="24"/>
                <w:szCs w:val="24"/>
              </w:rPr>
              <w:t>pellet</w:t>
            </w:r>
            <w:proofErr w:type="spellEnd"/>
            <w:r w:rsidRPr="00C17C1F">
              <w:rPr>
                <w:b/>
                <w:bCs/>
                <w:sz w:val="24"/>
                <w:szCs w:val="24"/>
              </w:rPr>
              <w:t xml:space="preserve"> </w:t>
            </w:r>
            <w:r w:rsidRPr="00C17C1F">
              <w:rPr>
                <w:b/>
                <w:bCs/>
                <w:sz w:val="24"/>
                <w:szCs w:val="24"/>
              </w:rPr>
              <w:tab/>
              <w:t>ogrzewanie elektryczne</w:t>
            </w:r>
          </w:p>
          <w:p w14:paraId="47C51943" w14:textId="77777777" w:rsidR="00A7399D" w:rsidRDefault="001E4087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  <w:r w:rsidR="00D37260"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D37260"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37260"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37260">
              <w:rPr>
                <w:b/>
                <w:bCs/>
                <w:sz w:val="24"/>
                <w:szCs w:val="24"/>
              </w:rPr>
              <w:t xml:space="preserve">                   </w:t>
            </w:r>
          </w:p>
          <w:p w14:paraId="60FD6415" w14:textId="60803561" w:rsidR="00D37260" w:rsidRPr="00C17C1F" w:rsidRDefault="00A7399D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Koszt wymiany Źródła ciepła: </w:t>
            </w:r>
            <w:r w:rsidR="00D37260">
              <w:rPr>
                <w:b/>
                <w:bCs/>
                <w:sz w:val="24"/>
                <w:szCs w:val="24"/>
              </w:rPr>
              <w:t xml:space="preserve">           </w:t>
            </w:r>
          </w:p>
        </w:tc>
      </w:tr>
    </w:tbl>
    <w:p w14:paraId="522FAD4B" w14:textId="69996C3E" w:rsidR="0032278D" w:rsidRDefault="007A1C16" w:rsidP="008532D2">
      <w:r>
        <w:lastRenderedPageBreak/>
        <w:t xml:space="preserve"> </w:t>
      </w:r>
    </w:p>
    <w:p w14:paraId="3197982C" w14:textId="77777777" w:rsidR="00CF2770" w:rsidRDefault="00CF2770" w:rsidP="001F1DC6"/>
    <w:p w14:paraId="7724DAB1" w14:textId="2B6089EA" w:rsidR="001F1DC6" w:rsidRDefault="001F1DC6" w:rsidP="001F1DC6"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,informujemy że:</w:t>
      </w:r>
    </w:p>
    <w:p w14:paraId="5BE6B355" w14:textId="72360001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Administratorem Pani/Pana danych osobowych jest: Wójt Gminy </w:t>
      </w:r>
      <w:r w:rsidR="006472EA">
        <w:rPr>
          <w:rFonts w:eastAsia="Times New Roman"/>
        </w:rPr>
        <w:t>Kunice</w:t>
      </w:r>
      <w:r>
        <w:rPr>
          <w:rFonts w:eastAsia="Times New Roman"/>
        </w:rPr>
        <w:t xml:space="preserve"> ul. </w:t>
      </w:r>
      <w:r w:rsidR="006472EA">
        <w:rPr>
          <w:rFonts w:eastAsia="Times New Roman"/>
        </w:rPr>
        <w:t>Gwarna 1</w:t>
      </w:r>
      <w:r>
        <w:rPr>
          <w:rFonts w:eastAsia="Times New Roman"/>
        </w:rPr>
        <w:t xml:space="preserve">, </w:t>
      </w:r>
      <w:r>
        <w:rPr>
          <w:rFonts w:eastAsia="Times New Roman"/>
        </w:rPr>
        <w:br/>
      </w:r>
      <w:r w:rsidR="006472EA">
        <w:rPr>
          <w:rFonts w:eastAsia="Times New Roman"/>
        </w:rPr>
        <w:t>59-216 Kunice,</w:t>
      </w:r>
      <w:r>
        <w:rPr>
          <w:rFonts w:eastAsia="Times New Roman"/>
        </w:rPr>
        <w:t xml:space="preserve"> tel. 76</w:t>
      </w:r>
      <w:r w:rsidR="006472EA">
        <w:rPr>
          <w:rFonts w:eastAsia="Times New Roman"/>
        </w:rPr>
        <w:t xml:space="preserve"> 8575 322</w:t>
      </w:r>
    </w:p>
    <w:p w14:paraId="3C7AA79C" w14:textId="5AD8DFD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Kontakt z Inspektorem Ochrony Danych możliwy jest pod adresem e-mail: </w:t>
      </w:r>
      <w:hyperlink r:id="rId11" w:history="1">
        <w:r w:rsidR="006472EA" w:rsidRPr="0074073D">
          <w:rPr>
            <w:rStyle w:val="Hipercze"/>
            <w:rFonts w:eastAsia="Times New Roman"/>
          </w:rPr>
          <w:t>iodo.brzezinska@op.pl</w:t>
        </w:r>
      </w:hyperlink>
      <w:r>
        <w:rPr>
          <w:rFonts w:eastAsia="Times New Roman"/>
        </w:rPr>
        <w:t xml:space="preserve"> lub pisemnie na adres Administratora.</w:t>
      </w:r>
    </w:p>
    <w:p w14:paraId="487CDC72" w14:textId="77777777" w:rsidR="001F1DC6" w:rsidRDefault="001F1DC6" w:rsidP="001F1DC6">
      <w:pPr>
        <w:numPr>
          <w:ilvl w:val="0"/>
          <w:numId w:val="3"/>
        </w:numPr>
        <w:autoSpaceDN w:val="0"/>
        <w:spacing w:after="0" w:line="240" w:lineRule="auto"/>
        <w:ind w:left="714" w:hanging="357"/>
        <w:textAlignment w:val="baseline"/>
        <w:rPr>
          <w:sz w:val="20"/>
          <w:szCs w:val="20"/>
        </w:rPr>
      </w:pPr>
      <w:r>
        <w:rPr>
          <w:sz w:val="20"/>
          <w:szCs w:val="20"/>
        </w:rPr>
        <w:t>Pani/Pana dane osobowe będą przetwarzane w celu przeprowadzenia ankiety dotyczącej wymiany źródeł ciepła w budynkach wielorodzinnych w Gminie Jerzmanowa</w:t>
      </w:r>
    </w:p>
    <w:p w14:paraId="7921D3E8" w14:textId="77777777" w:rsidR="001F1DC6" w:rsidRDefault="001F1DC6" w:rsidP="001F1DC6">
      <w:pPr>
        <w:numPr>
          <w:ilvl w:val="0"/>
          <w:numId w:val="3"/>
        </w:numPr>
        <w:autoSpaceDN w:val="0"/>
        <w:spacing w:after="0" w:line="240" w:lineRule="auto"/>
        <w:ind w:left="714" w:hanging="357"/>
        <w:textAlignment w:val="baseline"/>
        <w:rPr>
          <w:sz w:val="20"/>
          <w:szCs w:val="20"/>
        </w:rPr>
      </w:pPr>
      <w:r>
        <w:rPr>
          <w:sz w:val="20"/>
          <w:szCs w:val="20"/>
        </w:rPr>
        <w:t>Podstawą przetwarzania danych osobowych jest art. 6 ust. 1 lit. a RODO - Osoba, której dane dotyczą wyraziła zgodę na przetwarzanie swoich danych osobowych w jednym lub większej liczbie określonych celów .</w:t>
      </w:r>
    </w:p>
    <w:p w14:paraId="21CB6AF6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Odbiorca lub kategorie odbiorców: Podmioty upoważnione na podstawie zawartych umów powierzenia oraz uprawnione na mocy obowiązujących przepisów prawa.</w:t>
      </w:r>
    </w:p>
    <w:p w14:paraId="13D326A1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Dane przetwarzane będą przez okres oraz w zakresie wymaganym przez przepisy powszechnie obowiązującego prawa. </w:t>
      </w:r>
    </w:p>
    <w:p w14:paraId="267D9800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Posiada Pani/Pan prawo do żądania od administratora dostępu do danych osobowych oraz prawo do ich sprostowania, prawo do wycofania wyrażonej zgody. Skorzystanie z prawa cofnięcia zgody nie będzie miało wpływu na przetwarzanie, które miało miejsce do momentu wycofania zgody.</w:t>
      </w:r>
    </w:p>
    <w:p w14:paraId="3B3D039A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 Pani/Pan prawo do wniesienia skargi do organu nadzorczego tj. Prezesa Urzędu Ochrony Danych Osobowych ul. Stawki 2. 00-913 Warszawa</w:t>
      </w:r>
    </w:p>
    <w:p w14:paraId="2EC00F5A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Dane osobowe nie będą przetwarzane w sposób zautomatyzowany i nie będą poddawane profilowaniu.</w:t>
      </w:r>
    </w:p>
    <w:p w14:paraId="3DDA6E4D" w14:textId="13E062B6" w:rsidR="001F1DC6" w:rsidRDefault="001F1DC6" w:rsidP="008532D2"/>
    <w:p w14:paraId="2237A581" w14:textId="4BD500FB" w:rsidR="001F1DC6" w:rsidRDefault="001F1DC6" w:rsidP="008532D2"/>
    <w:p w14:paraId="45938316" w14:textId="4718BE08" w:rsidR="001F1DC6" w:rsidRDefault="001F1DC6" w:rsidP="008532D2"/>
    <w:p w14:paraId="1B3F06FC" w14:textId="5BFBAF5D" w:rsidR="001F1DC6" w:rsidRDefault="001F1DC6" w:rsidP="008532D2"/>
    <w:p w14:paraId="61835701" w14:textId="01ABFB39" w:rsidR="001F1DC6" w:rsidRDefault="001F1DC6" w:rsidP="008532D2">
      <w:r>
        <w:t xml:space="preserve">                                                                                                                    …….………………………………………..</w:t>
      </w:r>
    </w:p>
    <w:p w14:paraId="2C787CDC" w14:textId="23DE1234" w:rsidR="001F1DC6" w:rsidRDefault="001F1DC6" w:rsidP="008532D2">
      <w:r>
        <w:t xml:space="preserve">                                                                                                                                    data i podpis </w:t>
      </w:r>
    </w:p>
    <w:sectPr w:rsidR="001F1DC6" w:rsidSect="00D22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35F2"/>
    <w:multiLevelType w:val="hybridMultilevel"/>
    <w:tmpl w:val="850A7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39"/>
    <w:multiLevelType w:val="hybridMultilevel"/>
    <w:tmpl w:val="29AE4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2650"/>
    <w:multiLevelType w:val="hybridMultilevel"/>
    <w:tmpl w:val="AF584F78"/>
    <w:lvl w:ilvl="0" w:tplc="A9EA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83297">
    <w:abstractNumId w:val="0"/>
  </w:num>
  <w:num w:numId="2" w16cid:durableId="678966387">
    <w:abstractNumId w:val="2"/>
  </w:num>
  <w:num w:numId="3" w16cid:durableId="94885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BD"/>
    <w:rsid w:val="000000F2"/>
    <w:rsid w:val="00047339"/>
    <w:rsid w:val="000D5E38"/>
    <w:rsid w:val="001769BA"/>
    <w:rsid w:val="0018085D"/>
    <w:rsid w:val="0018156A"/>
    <w:rsid w:val="001D0303"/>
    <w:rsid w:val="001E4087"/>
    <w:rsid w:val="001F14DE"/>
    <w:rsid w:val="001F1DC6"/>
    <w:rsid w:val="0028639C"/>
    <w:rsid w:val="0029473E"/>
    <w:rsid w:val="002B76CA"/>
    <w:rsid w:val="002D53D2"/>
    <w:rsid w:val="0032278D"/>
    <w:rsid w:val="00412792"/>
    <w:rsid w:val="00424FC6"/>
    <w:rsid w:val="0043600C"/>
    <w:rsid w:val="004C1DBD"/>
    <w:rsid w:val="004C4204"/>
    <w:rsid w:val="00501872"/>
    <w:rsid w:val="00526B6B"/>
    <w:rsid w:val="00552C12"/>
    <w:rsid w:val="005537F4"/>
    <w:rsid w:val="0060166F"/>
    <w:rsid w:val="00635C76"/>
    <w:rsid w:val="006472EA"/>
    <w:rsid w:val="006A05E8"/>
    <w:rsid w:val="006D5129"/>
    <w:rsid w:val="006E1BF8"/>
    <w:rsid w:val="006E5B44"/>
    <w:rsid w:val="00707B29"/>
    <w:rsid w:val="007178ED"/>
    <w:rsid w:val="00720D15"/>
    <w:rsid w:val="00726B44"/>
    <w:rsid w:val="00727E18"/>
    <w:rsid w:val="00754A87"/>
    <w:rsid w:val="00780C10"/>
    <w:rsid w:val="007A1C16"/>
    <w:rsid w:val="007A1D05"/>
    <w:rsid w:val="008161A9"/>
    <w:rsid w:val="00833897"/>
    <w:rsid w:val="008532D2"/>
    <w:rsid w:val="008C1C43"/>
    <w:rsid w:val="009110D7"/>
    <w:rsid w:val="00942557"/>
    <w:rsid w:val="00967ACE"/>
    <w:rsid w:val="00971803"/>
    <w:rsid w:val="009C3D40"/>
    <w:rsid w:val="00A05787"/>
    <w:rsid w:val="00A15CE8"/>
    <w:rsid w:val="00A20686"/>
    <w:rsid w:val="00A255BD"/>
    <w:rsid w:val="00A32951"/>
    <w:rsid w:val="00A7399D"/>
    <w:rsid w:val="00B64FFA"/>
    <w:rsid w:val="00BD4BA4"/>
    <w:rsid w:val="00C17C1F"/>
    <w:rsid w:val="00C5544F"/>
    <w:rsid w:val="00CB1916"/>
    <w:rsid w:val="00CD58A2"/>
    <w:rsid w:val="00CF2770"/>
    <w:rsid w:val="00D22E88"/>
    <w:rsid w:val="00D37260"/>
    <w:rsid w:val="00D57030"/>
    <w:rsid w:val="00D71565"/>
    <w:rsid w:val="00D93070"/>
    <w:rsid w:val="00DB6ED9"/>
    <w:rsid w:val="00DE7C89"/>
    <w:rsid w:val="00DF3285"/>
    <w:rsid w:val="00E230A8"/>
    <w:rsid w:val="00E4137E"/>
    <w:rsid w:val="00E66A96"/>
    <w:rsid w:val="00E96908"/>
    <w:rsid w:val="00F60164"/>
    <w:rsid w:val="00F8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1F9E"/>
  <w15:chartTrackingRefBased/>
  <w15:docId w15:val="{BD54747D-689D-42F0-AE24-1146C5D4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1D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1DBD"/>
    <w:pPr>
      <w:ind w:left="720"/>
      <w:contextualSpacing/>
    </w:pPr>
  </w:style>
  <w:style w:type="paragraph" w:customStyle="1" w:styleId="DecimalAligned">
    <w:name w:val="Decimal Aligned"/>
    <w:basedOn w:val="Normalny"/>
    <w:uiPriority w:val="40"/>
    <w:qFormat/>
    <w:rsid w:val="007A1C1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1C16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1C16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A1C16"/>
    <w:rPr>
      <w:i/>
      <w:iCs/>
    </w:rPr>
  </w:style>
  <w:style w:type="table" w:styleId="redniecieniowanie2akcent5">
    <w:name w:val="Medium Shading 2 Accent 5"/>
    <w:basedOn w:val="Standardowy"/>
    <w:uiPriority w:val="64"/>
    <w:rsid w:val="007A1C16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DE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E7C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3">
    <w:name w:val="Plain Table 3"/>
    <w:basedOn w:val="Standardowy"/>
    <w:uiPriority w:val="43"/>
    <w:rsid w:val="00DE7C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DE7C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7kolorowaakcent3">
    <w:name w:val="Grid Table 7 Colorful Accent 3"/>
    <w:basedOn w:val="Standardowy"/>
    <w:uiPriority w:val="52"/>
    <w:rsid w:val="00DE7C8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F1DC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hyperlink" Target="mailto:iodo.brzezinska@op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0T07:15:31.040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0T07:15:15.08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8A88-AB72-4F9F-B918-51D878ED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Mleczko</dc:creator>
  <cp:keywords/>
  <dc:description/>
  <cp:lastModifiedBy>Anna Lipa</cp:lastModifiedBy>
  <cp:revision>25</cp:revision>
  <cp:lastPrinted>2022-08-24T10:17:00Z</cp:lastPrinted>
  <dcterms:created xsi:type="dcterms:W3CDTF">2022-08-05T06:47:00Z</dcterms:created>
  <dcterms:modified xsi:type="dcterms:W3CDTF">2024-01-16T07:00:00Z</dcterms:modified>
</cp:coreProperties>
</file>